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6B6914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6B6914" w:rsidRPr="006B106C" w:rsidRDefault="006B6914" w:rsidP="006B6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49F7F1CC" w:rsidR="006B6914" w:rsidRPr="006B106C" w:rsidRDefault="0015763A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15763A">
              <w:rPr>
                <w:rFonts w:ascii="Arial" w:hAnsi="Arial" w:cs="Arial"/>
                <w:sz w:val="20"/>
                <w:szCs w:val="20"/>
              </w:rPr>
              <w:t xml:space="preserve">Prodloužení podpory produktů </w:t>
            </w:r>
            <w:proofErr w:type="spellStart"/>
            <w:r w:rsidRPr="0015763A">
              <w:rPr>
                <w:rFonts w:ascii="Arial" w:hAnsi="Arial" w:cs="Arial"/>
                <w:sz w:val="20"/>
                <w:szCs w:val="20"/>
              </w:rPr>
              <w:t>Geo</w:t>
            </w:r>
            <w:proofErr w:type="spellEnd"/>
            <w:r w:rsidRPr="0015763A">
              <w:rPr>
                <w:rFonts w:ascii="Arial" w:hAnsi="Arial" w:cs="Arial"/>
                <w:sz w:val="20"/>
                <w:szCs w:val="20"/>
              </w:rPr>
              <w:t xml:space="preserve"> SCADA Expert</w:t>
            </w:r>
          </w:p>
        </w:tc>
      </w:tr>
      <w:tr w:rsidR="006B6914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6B6914" w:rsidRPr="006B106C" w:rsidRDefault="006B6914" w:rsidP="006B6914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FC11335" w:rsidR="006B6914" w:rsidRPr="006B106C" w:rsidRDefault="0015763A" w:rsidP="006B69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  <w:r w:rsidR="006B6914">
              <w:rPr>
                <w:rFonts w:ascii="Arial" w:hAnsi="Arial" w:cs="Arial"/>
                <w:sz w:val="20"/>
                <w:szCs w:val="20"/>
              </w:rPr>
              <w:t>/24</w:t>
            </w:r>
            <w:r w:rsidR="006B6914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5763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B6914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66DA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19</cp:revision>
  <dcterms:created xsi:type="dcterms:W3CDTF">2023-11-21T07:38:00Z</dcterms:created>
  <dcterms:modified xsi:type="dcterms:W3CDTF">2024-07-10T08:52:00Z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